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162CF" w14:textId="77777777" w:rsidR="00247E64" w:rsidRDefault="00247E64">
      <w:pPr>
        <w:rPr>
          <w:rFonts w:ascii="Calibri" w:eastAsia="Calibri" w:hAnsi="Calibri" w:cs="Calibri"/>
          <w:sz w:val="24"/>
          <w:szCs w:val="24"/>
        </w:rPr>
      </w:pPr>
    </w:p>
    <w:p w14:paraId="14588481" w14:textId="77777777" w:rsidR="00247E64" w:rsidRDefault="005533BA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2E01285" w14:textId="77777777" w:rsidR="00247E64" w:rsidRDefault="005533BA">
      <w:pPr>
        <w:spacing w:line="288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01.02.2022</w:t>
      </w:r>
    </w:p>
    <w:p w14:paraId="09334100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0E5157D2" w14:textId="77777777" w:rsidR="00247E64" w:rsidRDefault="005533BA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Pięć</w:t>
      </w:r>
      <w:r>
        <w:rPr>
          <w:sz w:val="20"/>
          <w:szCs w:val="20"/>
        </w:rPr>
        <w:t xml:space="preserve"> zróżnicowanych kategorii. Nowe możliwości pokazania swojego talentu dla szerokiego spektrum twórczyń i twórców. Wyróżnienia nie tylko dla reżyserów oraz największy w historii budżet nagrodowy w wysokości ponad pół miliona złotych. </w:t>
      </w:r>
    </w:p>
    <w:p w14:paraId="61A2DD51" w14:textId="77777777" w:rsidR="00247E64" w:rsidRDefault="005533BA">
      <w:pPr>
        <w:spacing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>Rusza</w:t>
      </w:r>
    </w:p>
    <w:p w14:paraId="401157F3" w14:textId="77777777" w:rsidR="00247E64" w:rsidRDefault="00247E64">
      <w:pPr>
        <w:spacing w:line="288" w:lineRule="auto"/>
        <w:rPr>
          <w:sz w:val="20"/>
          <w:szCs w:val="20"/>
        </w:rPr>
      </w:pPr>
    </w:p>
    <w:p w14:paraId="7467D1DA" w14:textId="77777777" w:rsidR="00247E64" w:rsidRDefault="005533BA">
      <w:pPr>
        <w:spacing w:line="288" w:lineRule="auto"/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Papaya</w:t>
      </w:r>
      <w:proofErr w:type="spellEnd"/>
      <w:r>
        <w:rPr>
          <w:b/>
          <w:sz w:val="20"/>
          <w:szCs w:val="20"/>
        </w:rPr>
        <w:t xml:space="preserve"> Young </w:t>
      </w:r>
      <w:proofErr w:type="spellStart"/>
      <w:r>
        <w:rPr>
          <w:b/>
          <w:sz w:val="20"/>
          <w:szCs w:val="20"/>
        </w:rPr>
        <w:t>Cre</w:t>
      </w:r>
      <w:r>
        <w:rPr>
          <w:b/>
          <w:sz w:val="20"/>
          <w:szCs w:val="20"/>
        </w:rPr>
        <w:t>ators</w:t>
      </w:r>
      <w:proofErr w:type="spellEnd"/>
    </w:p>
    <w:p w14:paraId="4DEA8A76" w14:textId="77777777" w:rsidR="00247E64" w:rsidRDefault="00247E64">
      <w:pPr>
        <w:spacing w:line="288" w:lineRule="auto"/>
        <w:jc w:val="center"/>
        <w:rPr>
          <w:b/>
          <w:sz w:val="20"/>
          <w:szCs w:val="20"/>
        </w:rPr>
      </w:pPr>
    </w:p>
    <w:p w14:paraId="39CEAADB" w14:textId="77777777" w:rsidR="00247E64" w:rsidRDefault="005533BA">
      <w:pPr>
        <w:spacing w:line="288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17689C0C" wp14:editId="233724CB">
            <wp:extent cx="5731200" cy="2514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D732B" w14:textId="77777777" w:rsidR="00247E64" w:rsidRDefault="00247E64">
      <w:pPr>
        <w:spacing w:line="288" w:lineRule="auto"/>
        <w:jc w:val="center"/>
        <w:rPr>
          <w:b/>
          <w:sz w:val="20"/>
          <w:szCs w:val="20"/>
        </w:rPr>
      </w:pPr>
    </w:p>
    <w:p w14:paraId="0FB809C6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edycja najbardziej prestiżowego programu </w:t>
      </w:r>
      <w:proofErr w:type="spellStart"/>
      <w:r>
        <w:rPr>
          <w:sz w:val="20"/>
          <w:szCs w:val="20"/>
        </w:rPr>
        <w:t>mentoringowego</w:t>
      </w:r>
      <w:proofErr w:type="spellEnd"/>
      <w:r>
        <w:rPr>
          <w:sz w:val="20"/>
          <w:szCs w:val="20"/>
        </w:rPr>
        <w:t xml:space="preserve"> w naszej części Europy, znanego wcześniej jako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Directors, połączonego z konkursem dla młodych kreatywnych osób, chcących wkroczyć w świat profesjonalnej twórczości audiowizua</w:t>
      </w:r>
      <w:r>
        <w:rPr>
          <w:sz w:val="20"/>
          <w:szCs w:val="20"/>
        </w:rPr>
        <w:t>lnej.</w:t>
      </w:r>
    </w:p>
    <w:p w14:paraId="225B998B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F1E2E35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 xml:space="preserve"> to nowa nazwa oraz formuła flagowego programu promocji młodych talentów realizowanego od 2014 roku przez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Films</w:t>
      </w:r>
      <w:proofErr w:type="spellEnd"/>
      <w:r>
        <w:rPr>
          <w:sz w:val="20"/>
          <w:szCs w:val="20"/>
        </w:rPr>
        <w:t>, największy dom produkcyjny w Polsce. W obecnej, historycznie najbardziej rozwiniętej edycji, młodym twórcom</w:t>
      </w:r>
      <w:r>
        <w:rPr>
          <w:sz w:val="20"/>
          <w:szCs w:val="20"/>
        </w:rPr>
        <w:t>, pod szyldem „</w:t>
      </w:r>
      <w:proofErr w:type="spellStart"/>
      <w:r>
        <w:rPr>
          <w:sz w:val="20"/>
          <w:szCs w:val="20"/>
        </w:rPr>
        <w:t>Unlock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Potential</w:t>
      </w:r>
      <w:proofErr w:type="spellEnd"/>
      <w:r>
        <w:rPr>
          <w:sz w:val="20"/>
          <w:szCs w:val="20"/>
        </w:rPr>
        <w:t>”, organizator i partnerzy oferują udział w aż 5 kategoriach konkursowych.</w:t>
      </w:r>
    </w:p>
    <w:p w14:paraId="33DF7063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DE7443C" w14:textId="77777777" w:rsidR="00247E64" w:rsidRPr="006779BC" w:rsidRDefault="005533BA">
      <w:pPr>
        <w:spacing w:line="288" w:lineRule="auto"/>
        <w:jc w:val="both"/>
        <w:rPr>
          <w:sz w:val="20"/>
          <w:szCs w:val="20"/>
          <w:lang w:val="en-GB"/>
        </w:rPr>
      </w:pPr>
      <w:hyperlink r:id="rId6">
        <w:r w:rsidRPr="006779BC">
          <w:rPr>
            <w:color w:val="0000EE"/>
            <w:u w:val="single"/>
            <w:lang w:val="en-GB"/>
          </w:rPr>
          <w:t>PAPAYA YOUNG CREATORS I UNLOCK YOUR POTENTIAL MANIFESTO</w:t>
        </w:r>
      </w:hyperlink>
    </w:p>
    <w:p w14:paraId="4C316319" w14:textId="77777777" w:rsidR="00247E64" w:rsidRPr="006779BC" w:rsidRDefault="00247E64">
      <w:pPr>
        <w:spacing w:line="288" w:lineRule="auto"/>
        <w:jc w:val="both"/>
        <w:rPr>
          <w:sz w:val="20"/>
          <w:szCs w:val="20"/>
          <w:lang w:val="en-GB"/>
        </w:rPr>
      </w:pPr>
    </w:p>
    <w:p w14:paraId="1DB3A3DB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Twój film to Twoja rekl</w:t>
      </w:r>
      <w:r>
        <w:rPr>
          <w:b/>
          <w:sz w:val="20"/>
          <w:szCs w:val="20"/>
        </w:rPr>
        <w:t xml:space="preserve">ama w świecie reklamy </w:t>
      </w:r>
    </w:p>
    <w:p w14:paraId="0FA1C002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Branded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to flagowa kategoria, która od początku istnienia inicjatywy pozwala młodym twórcom na wejście do świata branży reklamowej. W ramach konkursu uczestnicy i uczestniczki zgłaszający swoje pomysły i tworzący filmy dla zn</w:t>
      </w:r>
      <w:r>
        <w:rPr>
          <w:sz w:val="20"/>
          <w:szCs w:val="20"/>
        </w:rPr>
        <w:t>anych marek, mogą puścić wodze fantazji, bo efekt ich pracy przedstawiciele firm zobaczą dopiero podczas finału konkursu razem z szeroką publicznością.</w:t>
      </w:r>
    </w:p>
    <w:p w14:paraId="4B4FD016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roku kreatywne zadania dla uczestników przygotowały marki: Amica, AGH, DPD, </w:t>
      </w:r>
      <w:proofErr w:type="spellStart"/>
      <w:r>
        <w:rPr>
          <w:sz w:val="20"/>
          <w:szCs w:val="20"/>
        </w:rPr>
        <w:t>Modivo</w:t>
      </w:r>
      <w:proofErr w:type="spellEnd"/>
      <w:r>
        <w:rPr>
          <w:sz w:val="20"/>
          <w:szCs w:val="20"/>
        </w:rPr>
        <w:t xml:space="preserve">, Onet, Philips </w:t>
      </w:r>
      <w:r>
        <w:rPr>
          <w:sz w:val="20"/>
          <w:szCs w:val="20"/>
        </w:rPr>
        <w:t>One Blade, Porsche oraz Żabka. Jakie wyzwania stoją przed uczestnikami w tym roku? Wszystkie „</w:t>
      </w:r>
      <w:proofErr w:type="spellStart"/>
      <w:r>
        <w:rPr>
          <w:sz w:val="20"/>
          <w:szCs w:val="20"/>
        </w:rPr>
        <w:t>creative</w:t>
      </w:r>
      <w:proofErr w:type="spellEnd"/>
      <w:r>
        <w:rPr>
          <w:sz w:val="20"/>
          <w:szCs w:val="20"/>
        </w:rPr>
        <w:t xml:space="preserve"> startery” znajdziecie pod linkiem </w:t>
      </w:r>
      <w:hyperlink r:id="rId7">
        <w:r>
          <w:rPr>
            <w:color w:val="1155CC"/>
            <w:sz w:val="20"/>
            <w:szCs w:val="20"/>
            <w:u w:val="single"/>
          </w:rPr>
          <w:t>https://www.papayayoungcreators.com/</w:t>
        </w:r>
      </w:hyperlink>
      <w:r>
        <w:rPr>
          <w:sz w:val="20"/>
          <w:szCs w:val="20"/>
        </w:rPr>
        <w:t xml:space="preserve"> po zarejestrowaniu się w p</w:t>
      </w:r>
      <w:r>
        <w:rPr>
          <w:sz w:val="20"/>
          <w:szCs w:val="20"/>
        </w:rPr>
        <w:t>anelu.</w:t>
      </w:r>
    </w:p>
    <w:p w14:paraId="4FEEC125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5748A87" w14:textId="77777777" w:rsidR="00247E64" w:rsidRPr="006779BC" w:rsidRDefault="005533BA">
      <w:pPr>
        <w:spacing w:line="288" w:lineRule="auto"/>
        <w:jc w:val="both"/>
        <w:rPr>
          <w:sz w:val="20"/>
          <w:szCs w:val="20"/>
          <w:lang w:val="en-GB"/>
        </w:rPr>
      </w:pPr>
      <w:hyperlink r:id="rId8">
        <w:r w:rsidRPr="006779BC">
          <w:rPr>
            <w:color w:val="0000EE"/>
            <w:u w:val="single"/>
            <w:lang w:val="en-GB"/>
          </w:rPr>
          <w:t>ALL CREATORS WANTED | PAPAYA YOUNG CREATORS</w:t>
        </w:r>
      </w:hyperlink>
    </w:p>
    <w:p w14:paraId="32F3079A" w14:textId="77777777" w:rsidR="00247E64" w:rsidRPr="006779BC" w:rsidRDefault="00247E64">
      <w:pPr>
        <w:spacing w:line="288" w:lineRule="auto"/>
        <w:jc w:val="both"/>
        <w:rPr>
          <w:sz w:val="20"/>
          <w:szCs w:val="20"/>
          <w:lang w:val="en-GB"/>
        </w:rPr>
      </w:pPr>
    </w:p>
    <w:p w14:paraId="30777F61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Teledysk, czyli kreatywność ponad granicami</w:t>
      </w:r>
    </w:p>
    <w:p w14:paraId="735E7D4F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Music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to druga czołowa kategoria, która od czterech edycji przyciąga coraz większą licz</w:t>
      </w:r>
      <w:r>
        <w:rPr>
          <w:sz w:val="20"/>
          <w:szCs w:val="20"/>
        </w:rPr>
        <w:t xml:space="preserve">bę uczestników. W jej ramach uczestnicy i uczestniczki stworzyli już teledyski dla gwiazd takich jak </w:t>
      </w:r>
      <w:hyperlink r:id="rId9">
        <w:proofErr w:type="spellStart"/>
        <w:r>
          <w:rPr>
            <w:color w:val="1155CC"/>
            <w:sz w:val="20"/>
            <w:szCs w:val="20"/>
            <w:u w:val="single"/>
          </w:rPr>
          <w:t>Kayah</w:t>
        </w:r>
        <w:proofErr w:type="spellEnd"/>
      </w:hyperlink>
      <w:r>
        <w:rPr>
          <w:sz w:val="20"/>
          <w:szCs w:val="20"/>
        </w:rPr>
        <w:t xml:space="preserve">, </w:t>
      </w:r>
      <w:hyperlink r:id="rId10">
        <w:r>
          <w:rPr>
            <w:color w:val="1155CC"/>
            <w:sz w:val="20"/>
            <w:szCs w:val="20"/>
            <w:u w:val="single"/>
          </w:rPr>
          <w:t>Krzysztofa Zalewskiego</w:t>
        </w:r>
      </w:hyperlink>
      <w:r>
        <w:rPr>
          <w:sz w:val="20"/>
          <w:szCs w:val="20"/>
        </w:rPr>
        <w:t xml:space="preserve">, </w:t>
      </w:r>
      <w:hyperlink r:id="rId11">
        <w:r>
          <w:rPr>
            <w:color w:val="1155CC"/>
            <w:sz w:val="20"/>
            <w:szCs w:val="20"/>
            <w:u w:val="single"/>
          </w:rPr>
          <w:t>Karasia i Roguckiego</w:t>
        </w:r>
      </w:hyperlink>
      <w:r>
        <w:rPr>
          <w:sz w:val="20"/>
          <w:szCs w:val="20"/>
        </w:rPr>
        <w:t xml:space="preserve">, </w:t>
      </w:r>
      <w:hyperlink r:id="rId12">
        <w:proofErr w:type="spellStart"/>
        <w:r>
          <w:rPr>
            <w:color w:val="1155CC"/>
            <w:sz w:val="20"/>
            <w:szCs w:val="20"/>
            <w:u w:val="single"/>
          </w:rPr>
          <w:t>Skubasa</w:t>
        </w:r>
        <w:proofErr w:type="spellEnd"/>
      </w:hyperlink>
      <w:r>
        <w:rPr>
          <w:sz w:val="20"/>
          <w:szCs w:val="20"/>
        </w:rPr>
        <w:t xml:space="preserve"> czy </w:t>
      </w:r>
      <w:hyperlink r:id="rId13">
        <w:r>
          <w:rPr>
            <w:color w:val="1155CC"/>
            <w:sz w:val="20"/>
            <w:szCs w:val="20"/>
            <w:u w:val="single"/>
          </w:rPr>
          <w:t>Barbary Wrońskiej.</w:t>
        </w:r>
      </w:hyperlink>
      <w:r>
        <w:rPr>
          <w:sz w:val="20"/>
          <w:szCs w:val="20"/>
        </w:rPr>
        <w:t xml:space="preserve">  W tym roku obok artystów z Polski: IGO (Igora Walaszka), Pauliny Przybysz czy BRK ft. </w:t>
      </w:r>
      <w:proofErr w:type="spellStart"/>
      <w:r>
        <w:rPr>
          <w:sz w:val="20"/>
          <w:szCs w:val="20"/>
        </w:rPr>
        <w:t>Udoo</w:t>
      </w:r>
      <w:proofErr w:type="spellEnd"/>
      <w:r>
        <w:rPr>
          <w:sz w:val="20"/>
          <w:szCs w:val="20"/>
        </w:rPr>
        <w:t>, po raz pierwszy w historii kategorii teledyski można też tworzyć dla arty</w:t>
      </w:r>
      <w:r>
        <w:rPr>
          <w:sz w:val="20"/>
          <w:szCs w:val="20"/>
        </w:rPr>
        <w:t xml:space="preserve">stów zagranicznych.  </w:t>
      </w:r>
    </w:p>
    <w:p w14:paraId="0AFA2E12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AC63172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Hellwana</w:t>
      </w:r>
      <w:proofErr w:type="spellEnd"/>
      <w:r>
        <w:rPr>
          <w:sz w:val="20"/>
          <w:szCs w:val="20"/>
        </w:rPr>
        <w:t xml:space="preserve">, to wychowana w Wielkiej Brytanii wokalistka i wschodząca gwiazda czeskiej i słowackiej sceny rapowej, która w swoich kawałkach łączy brzmienia </w:t>
      </w:r>
      <w:proofErr w:type="spellStart"/>
      <w:r>
        <w:rPr>
          <w:sz w:val="20"/>
          <w:szCs w:val="20"/>
        </w:rPr>
        <w:t>neo</w:t>
      </w:r>
      <w:proofErr w:type="spellEnd"/>
      <w:r>
        <w:rPr>
          <w:sz w:val="20"/>
          <w:szCs w:val="20"/>
        </w:rPr>
        <w:t xml:space="preserve">-soul, </w:t>
      </w:r>
      <w:proofErr w:type="spellStart"/>
      <w:r>
        <w:rPr>
          <w:sz w:val="20"/>
          <w:szCs w:val="20"/>
        </w:rPr>
        <w:t>grime</w:t>
      </w:r>
      <w:proofErr w:type="spellEnd"/>
      <w:r>
        <w:rPr>
          <w:sz w:val="20"/>
          <w:szCs w:val="20"/>
        </w:rPr>
        <w:t xml:space="preserve"> i trap ze zmysłowym wokalem i jasnymi, wznoszącymi się liniami gitary.</w:t>
      </w:r>
    </w:p>
    <w:p w14:paraId="6063B223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Hiszpański duet </w:t>
      </w:r>
      <w:r>
        <w:rPr>
          <w:sz w:val="20"/>
          <w:szCs w:val="20"/>
        </w:rPr>
        <w:t xml:space="preserve">występujący pod nazwą </w:t>
      </w:r>
      <w:proofErr w:type="spellStart"/>
      <w:r>
        <w:rPr>
          <w:sz w:val="20"/>
          <w:szCs w:val="20"/>
        </w:rPr>
        <w:t>Jansky</w:t>
      </w:r>
      <w:proofErr w:type="spellEnd"/>
      <w:r>
        <w:rPr>
          <w:sz w:val="20"/>
          <w:szCs w:val="20"/>
        </w:rPr>
        <w:t xml:space="preserve"> to eksperymentalny projekt wykorzystujący organiczne dźwięki w cyfrowej aranżacji, flety i…poezję. Warto sprawdzić ich ostatni projekt, </w:t>
      </w:r>
      <w:proofErr w:type="spellStart"/>
      <w:r>
        <w:rPr>
          <w:i/>
          <w:sz w:val="20"/>
          <w:szCs w:val="20"/>
        </w:rPr>
        <w:t>Insecta</w:t>
      </w:r>
      <w:proofErr w:type="spellEnd"/>
      <w:r>
        <w:rPr>
          <w:i/>
          <w:sz w:val="20"/>
          <w:szCs w:val="20"/>
        </w:rPr>
        <w:t xml:space="preserve"> Dance Music</w:t>
      </w:r>
      <w:r>
        <w:rPr>
          <w:sz w:val="20"/>
          <w:szCs w:val="20"/>
        </w:rPr>
        <w:t>, który opiera się na śpiewających owadach z Majorki.</w:t>
      </w:r>
    </w:p>
    <w:p w14:paraId="6BB5CCBE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387C81AC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1B8765A6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158B4E93" wp14:editId="1C52142D">
            <wp:extent cx="5731200" cy="2057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353B1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7BBE8497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56F18625" w14:textId="77777777" w:rsidR="00247E64" w:rsidRDefault="005533BA">
      <w:pPr>
        <w:spacing w:line="288" w:lineRule="auto"/>
        <w:jc w:val="both"/>
        <w:rPr>
          <w:sz w:val="20"/>
          <w:szCs w:val="20"/>
          <w:highlight w:val="white"/>
        </w:rPr>
      </w:pPr>
      <w:hyperlink r:id="rId15">
        <w:r>
          <w:rPr>
            <w:color w:val="1155CC"/>
            <w:sz w:val="20"/>
            <w:szCs w:val="20"/>
            <w:highlight w:val="white"/>
            <w:u w:val="single"/>
          </w:rPr>
          <w:t>ZDJĘCIA WSZYSTKICH ARTYSTÓW</w:t>
        </w:r>
      </w:hyperlink>
    </w:p>
    <w:p w14:paraId="0AB42BDC" w14:textId="77777777" w:rsidR="00247E64" w:rsidRDefault="00247E64">
      <w:pPr>
        <w:spacing w:line="288" w:lineRule="auto"/>
        <w:jc w:val="both"/>
        <w:rPr>
          <w:sz w:val="20"/>
          <w:szCs w:val="20"/>
          <w:highlight w:val="white"/>
        </w:rPr>
      </w:pPr>
    </w:p>
    <w:p w14:paraId="3D035869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463848B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TikTok</w:t>
      </w:r>
      <w:proofErr w:type="spellEnd"/>
      <w:r>
        <w:rPr>
          <w:b/>
          <w:sz w:val="20"/>
          <w:szCs w:val="20"/>
        </w:rPr>
        <w:t xml:space="preserve"> jako definicja kreatywnej zabawy i ważne medium dla marek</w:t>
      </w:r>
    </w:p>
    <w:p w14:paraId="38E09E84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Dzisiaj każdy z nas ma też na wyciągnięcie ręki narzędzia do tego, by opowiadać historie i wspólnie celebrować różnorodność. D</w:t>
      </w:r>
      <w:r>
        <w:rPr>
          <w:sz w:val="20"/>
          <w:szCs w:val="20"/>
        </w:rPr>
        <w:t xml:space="preserve">latego tegoroczna, strategiczna współpraca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 xml:space="preserve"> oraz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zaowocował powołaniem 2 nowych subkategorii. </w:t>
      </w:r>
    </w:p>
    <w:p w14:paraId="1C2DF583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2A3067FA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to wyjątkowa platforma do kreatywnej ekspresji, która łączy wszystkich i pozwala zaistnieć temu, w czym pięknie się różnimy. </w:t>
      </w:r>
      <w:r>
        <w:rPr>
          <w:sz w:val="20"/>
          <w:szCs w:val="20"/>
        </w:rPr>
        <w:t xml:space="preserve">To właśnie wzmacnianie poczucia </w:t>
      </w:r>
      <w:proofErr w:type="spellStart"/>
      <w:r>
        <w:rPr>
          <w:sz w:val="20"/>
          <w:szCs w:val="20"/>
        </w:rPr>
        <w:t>inkluzywności</w:t>
      </w:r>
      <w:proofErr w:type="spellEnd"/>
      <w:r>
        <w:rPr>
          <w:sz w:val="20"/>
          <w:szCs w:val="20"/>
        </w:rPr>
        <w:t xml:space="preserve"> we wszystkich aspektach życia jest tematem w kategorii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Unique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. Razem z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Poland zapraszamy twórczynie i twórców </w:t>
      </w:r>
      <w:proofErr w:type="spellStart"/>
      <w:r>
        <w:rPr>
          <w:sz w:val="20"/>
          <w:szCs w:val="20"/>
        </w:rPr>
        <w:t>contentu</w:t>
      </w:r>
      <w:proofErr w:type="spellEnd"/>
      <w:r>
        <w:rPr>
          <w:sz w:val="20"/>
          <w:szCs w:val="20"/>
        </w:rPr>
        <w:t xml:space="preserve"> video do prezentacji własnej interpretacji pojęcia RÓŻNORODNOŚCI. To </w:t>
      </w:r>
      <w:r>
        <w:rPr>
          <w:sz w:val="20"/>
          <w:szCs w:val="20"/>
        </w:rPr>
        <w:t xml:space="preserve">kategoria ograniczona tylko wyobraźnią i tematem - wybieramy już gotowe filmy. </w:t>
      </w:r>
    </w:p>
    <w:p w14:paraId="1E119CF1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24BE8918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kategorii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Branded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>, uczestnicy mogą pochwalić się swoim pomysłem na to, jak kreatywnie i organicznie tworzyć angażującą komunikację dla marek, skrojoną wyłączn</w:t>
      </w:r>
      <w:r>
        <w:rPr>
          <w:sz w:val="20"/>
          <w:szCs w:val="20"/>
        </w:rPr>
        <w:t xml:space="preserve">ie pod to medium. Na uczestników czekają wyjątkowe startery kreatywne od partnerów subkategorii: AGH, Amica, Onet, Play i Żabka. </w:t>
      </w:r>
    </w:p>
    <w:p w14:paraId="3C9E1265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17347AC5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3569562" w14:textId="77777777" w:rsidR="00247E64" w:rsidRDefault="00247E64">
      <w:pPr>
        <w:spacing w:line="288" w:lineRule="auto"/>
        <w:jc w:val="both"/>
        <w:rPr>
          <w:b/>
          <w:sz w:val="20"/>
          <w:szCs w:val="20"/>
        </w:rPr>
      </w:pPr>
    </w:p>
    <w:p w14:paraId="3BADA4D2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Siła opowieści, czyli dźwięk zamiast obrazu</w:t>
      </w:r>
    </w:p>
    <w:p w14:paraId="0F98EC6D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Kolejna nowa kategoria pozwoli wyłonić najlepsze pomysły na audio seriale. Aut</w:t>
      </w:r>
      <w:r>
        <w:rPr>
          <w:sz w:val="20"/>
          <w:szCs w:val="20"/>
        </w:rPr>
        <w:t xml:space="preserve">or lub autorka zwycięskiego scenariusza otrzyma szansę na produkcję słuchowiska. Najlepsze treści będą promowane wspólnie przez </w:t>
      </w:r>
      <w:proofErr w:type="spellStart"/>
      <w:r>
        <w:rPr>
          <w:sz w:val="20"/>
          <w:szCs w:val="20"/>
        </w:rPr>
        <w:t>Audiotekę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Papaya.Rocks</w:t>
      </w:r>
      <w:proofErr w:type="spellEnd"/>
      <w:r>
        <w:rPr>
          <w:sz w:val="20"/>
          <w:szCs w:val="20"/>
        </w:rPr>
        <w:t>. W kategorii można zgłaszać oryginalne pomysły i formy, które da się podzielić na odcinki o długość 25-</w:t>
      </w:r>
      <w:r>
        <w:rPr>
          <w:sz w:val="20"/>
          <w:szCs w:val="20"/>
        </w:rPr>
        <w:t xml:space="preserve">60 minut. Audio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jest dla każdego, kto kocha </w:t>
      </w:r>
      <w:proofErr w:type="spellStart"/>
      <w:r>
        <w:rPr>
          <w:sz w:val="20"/>
          <w:szCs w:val="20"/>
        </w:rPr>
        <w:t>storytelling</w:t>
      </w:r>
      <w:proofErr w:type="spellEnd"/>
      <w:r>
        <w:rPr>
          <w:sz w:val="20"/>
          <w:szCs w:val="20"/>
        </w:rPr>
        <w:t xml:space="preserve"> i uważa się za czujnego narratora rzeczywistości. To kategoria, która odpowiada na rosnącą wciąż potrzebę </w:t>
      </w:r>
      <w:proofErr w:type="spellStart"/>
      <w:r>
        <w:rPr>
          <w:sz w:val="20"/>
          <w:szCs w:val="20"/>
        </w:rPr>
        <w:t>audioopowieści</w:t>
      </w:r>
      <w:proofErr w:type="spellEnd"/>
      <w:r>
        <w:rPr>
          <w:sz w:val="20"/>
          <w:szCs w:val="20"/>
        </w:rPr>
        <w:t>, słuchowisk, angażujących i porywających treści dźwiękowych. Czekamy n</w:t>
      </w:r>
      <w:r>
        <w:rPr>
          <w:sz w:val="20"/>
          <w:szCs w:val="20"/>
        </w:rPr>
        <w:t xml:space="preserve">a pomysły w gatunkach </w:t>
      </w:r>
      <w:proofErr w:type="spellStart"/>
      <w:r>
        <w:rPr>
          <w:sz w:val="20"/>
          <w:szCs w:val="20"/>
        </w:rPr>
        <w:t>fiction</w:t>
      </w:r>
      <w:proofErr w:type="spellEnd"/>
      <w:r>
        <w:rPr>
          <w:sz w:val="20"/>
          <w:szCs w:val="20"/>
        </w:rPr>
        <w:t xml:space="preserve"> i non-</w:t>
      </w:r>
      <w:proofErr w:type="spellStart"/>
      <w:r>
        <w:rPr>
          <w:sz w:val="20"/>
          <w:szCs w:val="20"/>
        </w:rPr>
        <w:t>fiction</w:t>
      </w:r>
      <w:proofErr w:type="spellEnd"/>
      <w:r>
        <w:rPr>
          <w:sz w:val="20"/>
          <w:szCs w:val="20"/>
        </w:rPr>
        <w:t xml:space="preserve">. </w:t>
      </w:r>
    </w:p>
    <w:p w14:paraId="78B2C6CB" w14:textId="77777777" w:rsidR="00247E64" w:rsidRDefault="00247E64">
      <w:pPr>
        <w:spacing w:line="288" w:lineRule="auto"/>
        <w:jc w:val="both"/>
        <w:rPr>
          <w:sz w:val="20"/>
          <w:szCs w:val="20"/>
        </w:rPr>
      </w:pPr>
    </w:p>
    <w:p w14:paraId="7D815899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 dalej?</w:t>
      </w:r>
    </w:p>
    <w:p w14:paraId="6630D35A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Szczegółowy opis kategorii i ich partnerów oraz współtwórców, znajduje się na końcu niniejszej informacji, tam znajdziecie też konkretne zadania kreatywne dla twórców w ramach każdej z kategorii. Już</w:t>
      </w:r>
      <w:r>
        <w:rPr>
          <w:sz w:val="20"/>
          <w:szCs w:val="20"/>
        </w:rPr>
        <w:t xml:space="preserve"> w lutym poznamy skład międzynarodowego jury, liczącego ponad 100 osób: artystów i ekspertów branży, wśród których są także mentorzy programu edukacyjnego realizowanego w ramach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>.</w:t>
      </w:r>
    </w:p>
    <w:p w14:paraId="7A290194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122E7B76" w14:textId="77777777" w:rsidR="00247E64" w:rsidRDefault="005533BA">
      <w:pPr>
        <w:spacing w:line="28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Nagrody warte ponad pół miliona złotych</w:t>
      </w:r>
    </w:p>
    <w:p w14:paraId="1C43188A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Poszerzenie formuły programu i otwarcie na twórczynie oraz twórców zainteresowanych także innymi specjalizacjami poza reżyserią, powoduje, że obecna edycja przyniesie szersze grono laureatów. Regulaminowe nagrody zostaną bowiem przyznane nie tylko za pomys</w:t>
      </w:r>
      <w:r>
        <w:rPr>
          <w:sz w:val="20"/>
          <w:szCs w:val="20"/>
        </w:rPr>
        <w:t xml:space="preserve">ł czy reżyserię, ale też w takich obszarach, jak najlepsze zdjęcia, montaż produkcja oraz kostiumy i scenografia. Całkowita wartość puli nagród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 xml:space="preserve"> jest także rekordowa, gdyż uwzględniając granty na realizację produkcji, nagrody dla laure</w:t>
      </w:r>
      <w:r>
        <w:rPr>
          <w:sz w:val="20"/>
          <w:szCs w:val="20"/>
        </w:rPr>
        <w:t>atów projektu oraz pozostałe, wyniesie ponad pół miliona złotych.</w:t>
      </w:r>
    </w:p>
    <w:p w14:paraId="55112239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D5AD87A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Aby wziąć udział w konkursie wystarczy zalogować się w panelu uczestnika na stronie</w:t>
      </w:r>
      <w:hyperlink r:id="rId16">
        <w:r>
          <w:rPr>
            <w:sz w:val="20"/>
            <w:szCs w:val="20"/>
          </w:rPr>
          <w:t xml:space="preserve"> </w:t>
        </w:r>
      </w:hyperlink>
      <w:hyperlink r:id="rId17">
        <w:r>
          <w:rPr>
            <w:color w:val="1155CC"/>
            <w:sz w:val="20"/>
            <w:szCs w:val="20"/>
            <w:u w:val="single"/>
          </w:rPr>
          <w:t>www.papayayoungcreators.com</w:t>
        </w:r>
      </w:hyperlink>
      <w:r>
        <w:rPr>
          <w:sz w:val="20"/>
          <w:szCs w:val="20"/>
        </w:rPr>
        <w:t xml:space="preserve"> oraz do 28 lutego 2022 przesłać swój kreatywny pomysł na realizację.</w:t>
      </w:r>
    </w:p>
    <w:p w14:paraId="712F65C8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260A2F7" w14:textId="77777777" w:rsidR="00247E64" w:rsidRDefault="005533BA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stronie znajdą się zawsze aktualne informacje o programie, natomiast jest on także aktywnie wspierany </w:t>
      </w:r>
      <w:r>
        <w:rPr>
          <w:sz w:val="20"/>
          <w:szCs w:val="20"/>
        </w:rPr>
        <w:t xml:space="preserve">i komunikowany poprzez współpracę z partnerami edukacyjnymi i medialnymi. W gronie tych pierwszych, w obecnej edycji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 xml:space="preserve"> debiutuje Parlament Studentów RP reprezentowany przez Forum Studentów Uczelni Artystycznych.</w:t>
      </w:r>
    </w:p>
    <w:p w14:paraId="1058BA92" w14:textId="77777777" w:rsidR="00247E64" w:rsidRDefault="005533BA">
      <w:pPr>
        <w:spacing w:line="288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36FA288A" w14:textId="77777777" w:rsidR="00247E64" w:rsidRDefault="005533BA">
      <w:pPr>
        <w:spacing w:line="288" w:lineRule="auto"/>
        <w:rPr>
          <w:sz w:val="20"/>
          <w:szCs w:val="20"/>
          <w:highlight w:val="white"/>
        </w:rPr>
      </w:pPr>
      <w:hyperlink r:id="rId18">
        <w:r>
          <w:rPr>
            <w:color w:val="1155CC"/>
            <w:sz w:val="20"/>
            <w:szCs w:val="20"/>
            <w:highlight w:val="white"/>
            <w:u w:val="single"/>
          </w:rPr>
          <w:t>MATERIAŁY DO POBRANIA</w:t>
        </w:r>
      </w:hyperlink>
    </w:p>
    <w:p w14:paraId="35F20422" w14:textId="77777777" w:rsidR="00247E64" w:rsidRDefault="00247E64">
      <w:pPr>
        <w:spacing w:line="288" w:lineRule="auto"/>
        <w:rPr>
          <w:sz w:val="20"/>
          <w:szCs w:val="20"/>
        </w:rPr>
      </w:pPr>
    </w:p>
    <w:p w14:paraId="20956991" w14:textId="77777777" w:rsidR="00247E64" w:rsidRDefault="00247E64">
      <w:pPr>
        <w:rPr>
          <w:sz w:val="20"/>
          <w:szCs w:val="20"/>
        </w:rPr>
      </w:pPr>
    </w:p>
    <w:p w14:paraId="77504F4E" w14:textId="3C8C31D0" w:rsidR="00247E64" w:rsidRDefault="00247E64">
      <w:pPr>
        <w:spacing w:after="240"/>
        <w:jc w:val="both"/>
        <w:rPr>
          <w:sz w:val="20"/>
          <w:szCs w:val="20"/>
        </w:rPr>
      </w:pPr>
    </w:p>
    <w:p w14:paraId="695FC19E" w14:textId="1993A810" w:rsidR="00643ED2" w:rsidRDefault="00643ED2">
      <w:pPr>
        <w:spacing w:after="240"/>
        <w:jc w:val="both"/>
        <w:rPr>
          <w:sz w:val="20"/>
          <w:szCs w:val="20"/>
        </w:rPr>
      </w:pPr>
    </w:p>
    <w:p w14:paraId="50A3233C" w14:textId="1D8BA232" w:rsidR="00643ED2" w:rsidRDefault="00643ED2">
      <w:pPr>
        <w:spacing w:after="240"/>
        <w:jc w:val="both"/>
        <w:rPr>
          <w:sz w:val="20"/>
          <w:szCs w:val="20"/>
        </w:rPr>
      </w:pPr>
    </w:p>
    <w:p w14:paraId="10DA1323" w14:textId="191CD752" w:rsidR="00643ED2" w:rsidRDefault="00643ED2">
      <w:pPr>
        <w:spacing w:after="240"/>
        <w:jc w:val="both"/>
        <w:rPr>
          <w:sz w:val="20"/>
          <w:szCs w:val="20"/>
        </w:rPr>
      </w:pPr>
    </w:p>
    <w:p w14:paraId="027D21B6" w14:textId="1582EA15" w:rsidR="00643ED2" w:rsidRDefault="00643ED2">
      <w:pPr>
        <w:spacing w:after="240"/>
        <w:jc w:val="both"/>
        <w:rPr>
          <w:sz w:val="20"/>
          <w:szCs w:val="20"/>
        </w:rPr>
      </w:pPr>
    </w:p>
    <w:p w14:paraId="5A5AEC7D" w14:textId="6D2F657A" w:rsidR="00643ED2" w:rsidRDefault="00643ED2">
      <w:pPr>
        <w:spacing w:after="240"/>
        <w:jc w:val="both"/>
        <w:rPr>
          <w:sz w:val="20"/>
          <w:szCs w:val="20"/>
        </w:rPr>
      </w:pPr>
    </w:p>
    <w:p w14:paraId="4E54F301" w14:textId="2BFB469B" w:rsidR="00643ED2" w:rsidRDefault="00643ED2">
      <w:pPr>
        <w:spacing w:after="240"/>
        <w:jc w:val="both"/>
        <w:rPr>
          <w:sz w:val="20"/>
          <w:szCs w:val="20"/>
        </w:rPr>
      </w:pPr>
    </w:p>
    <w:p w14:paraId="61D06898" w14:textId="13498994" w:rsidR="00643ED2" w:rsidRDefault="00643ED2">
      <w:pPr>
        <w:spacing w:after="240"/>
        <w:jc w:val="both"/>
        <w:rPr>
          <w:sz w:val="20"/>
          <w:szCs w:val="20"/>
        </w:rPr>
      </w:pPr>
    </w:p>
    <w:p w14:paraId="072FBDFF" w14:textId="77777777" w:rsidR="00643ED2" w:rsidRDefault="00643ED2">
      <w:pPr>
        <w:spacing w:after="240"/>
        <w:jc w:val="both"/>
        <w:rPr>
          <w:sz w:val="20"/>
          <w:szCs w:val="20"/>
        </w:rPr>
      </w:pPr>
    </w:p>
    <w:p w14:paraId="5EFF4F28" w14:textId="77777777" w:rsidR="00247E64" w:rsidRDefault="005533BA">
      <w:pPr>
        <w:spacing w:line="288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 xml:space="preserve"> 2022</w:t>
      </w:r>
    </w:p>
    <w:p w14:paraId="038C9A0F" w14:textId="77777777" w:rsidR="00247E64" w:rsidRDefault="005533BA">
      <w:pPr>
        <w:spacing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>Kategorie i Nagrody oraz Partne</w:t>
      </w:r>
      <w:r>
        <w:rPr>
          <w:sz w:val="20"/>
          <w:szCs w:val="20"/>
        </w:rPr>
        <w:t>rzy w Programie</w:t>
      </w:r>
    </w:p>
    <w:p w14:paraId="43FEF3D6" w14:textId="77777777" w:rsidR="00247E64" w:rsidRDefault="005533BA">
      <w:pPr>
        <w:spacing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6DD3009" w14:textId="77777777" w:rsidR="00247E64" w:rsidRDefault="005533BA">
      <w:pPr>
        <w:spacing w:line="288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Kategorie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3"/>
        <w:gridCol w:w="6502"/>
      </w:tblGrid>
      <w:tr w:rsidR="00247E64" w14:paraId="24AFF99E" w14:textId="77777777">
        <w:trPr>
          <w:trHeight w:val="440"/>
        </w:trPr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9433" w14:textId="77777777" w:rsidR="00247E64" w:rsidRDefault="005533BA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Kategoria</w:t>
            </w:r>
          </w:p>
        </w:tc>
        <w:tc>
          <w:tcPr>
            <w:tcW w:w="6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3495" w14:textId="77777777" w:rsidR="00247E64" w:rsidRDefault="005533BA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 kategorii</w:t>
            </w:r>
          </w:p>
        </w:tc>
      </w:tr>
      <w:tr w:rsidR="00247E64" w14:paraId="5B2D838B" w14:textId="77777777">
        <w:trPr>
          <w:trHeight w:val="201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7F2CD" w14:textId="77777777" w:rsidR="00247E64" w:rsidRDefault="005533BA">
            <w:pPr>
              <w:spacing w:line="288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Branded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5220" w14:textId="77777777" w:rsidR="00247E64" w:rsidRDefault="005533B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świecie niezwykle intensywnej komunikacji potrzebujemy historii, które się wyróżniają i pomagają markom być bardziej widocznymi i aktualnymi w ciągłym strumieniu treści. Mamy szczęście, że współpracujemy z tymi, które są otwarte na to, aby poznać twoją p</w:t>
            </w:r>
            <w:r>
              <w:rPr>
                <w:sz w:val="20"/>
                <w:szCs w:val="20"/>
              </w:rPr>
              <w:t xml:space="preserve">erspektywę i dać młodym twórcom i twórczyniom przestrzeń, której potrzebują, aby opowiadać ważne dla nich historie. Więc wybierz z wielu kreatywnych starterów, nie ograniczaj się formą. </w:t>
            </w:r>
            <w:proofErr w:type="spellStart"/>
            <w:r>
              <w:rPr>
                <w:sz w:val="20"/>
                <w:szCs w:val="20"/>
              </w:rPr>
              <w:t>Unlock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potential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redefine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branded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  <w:r>
              <w:rPr>
                <w:sz w:val="20"/>
                <w:szCs w:val="20"/>
              </w:rPr>
              <w:t>!</w:t>
            </w:r>
          </w:p>
        </w:tc>
      </w:tr>
      <w:tr w:rsidR="00247E64" w14:paraId="041E5758" w14:textId="77777777">
        <w:trPr>
          <w:trHeight w:val="201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C573D" w14:textId="77777777" w:rsidR="00247E64" w:rsidRDefault="005533BA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Music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BC701" w14:textId="77777777" w:rsidR="00247E64" w:rsidRDefault="005533B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Muzyka ma moc odblokowania wyobraźni. Wzmocniona obrazem może opowiadać ważne historie, być wyrazem światopoglądu, ale też czystą sztuką lub rozrywką. Jesteśmy otwarci, aby zobaczyć to wszystko twoimi oczami! Zaangażowani w konkurs międzynarodowi artyści d</w:t>
            </w:r>
            <w:r>
              <w:rPr>
                <w:sz w:val="20"/>
                <w:szCs w:val="20"/>
              </w:rPr>
              <w:t>zielą się przestrzenią swojej twórczości, aby twoja mogła się rozwijać. Teledysk nie ma twórczych granic, zdefiniowanego formatu i określonych środków ekspresji wizualnej. Jest wolnością opowiadania, więc odblokuj to, co ukryte w dźwięku!</w:t>
            </w:r>
          </w:p>
        </w:tc>
      </w:tr>
      <w:tr w:rsidR="00247E64" w14:paraId="17AC1477" w14:textId="77777777">
        <w:trPr>
          <w:trHeight w:val="201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869D" w14:textId="77777777" w:rsidR="00247E64" w:rsidRDefault="005533BA">
            <w:pPr>
              <w:spacing w:line="288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TikTok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Branded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FEFD" w14:textId="77777777" w:rsidR="00247E64" w:rsidRDefault="005533BA">
            <w:pPr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Tiktok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to nie tylko platforma rozrywkowa, to świetna przestrzeń medialna do tworzenia innowacyjnych i dostosowanych do potrzeb marki doświadczeń. Wyobraź sobie, że możesz tworzyć wciągające historie dla marek, które są bliższe użytkownikom niż kiedy</w:t>
            </w:r>
            <w:r>
              <w:rPr>
                <w:sz w:val="20"/>
                <w:szCs w:val="20"/>
                <w:highlight w:val="white"/>
              </w:rPr>
              <w:t xml:space="preserve">kolwiek i w pełni przykuwają ich uwagę - przy użyciu dźwięku, orientacji pionowej, kreatywnych i interaktywnych efektów. To może być zabawne, może być inne i może być interaktywne. Zdefiniujmy </w:t>
            </w:r>
            <w:proofErr w:type="spellStart"/>
            <w:r>
              <w:rPr>
                <w:sz w:val="20"/>
                <w:szCs w:val="20"/>
                <w:highlight w:val="white"/>
              </w:rPr>
              <w:t>branded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sz w:val="20"/>
                <w:szCs w:val="20"/>
                <w:highlight w:val="white"/>
              </w:rPr>
              <w:t>stories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na nowo i wspólnie uwolnijmy ich potencjał!</w:t>
            </w:r>
          </w:p>
        </w:tc>
      </w:tr>
      <w:tr w:rsidR="00247E64" w14:paraId="778CD236" w14:textId="77777777">
        <w:trPr>
          <w:trHeight w:val="156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9E9EE" w14:textId="77777777" w:rsidR="00247E64" w:rsidRDefault="005533BA">
            <w:pPr>
              <w:spacing w:line="288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</w:t>
            </w:r>
            <w:r>
              <w:rPr>
                <w:sz w:val="20"/>
                <w:szCs w:val="20"/>
              </w:rPr>
              <w:t>kTok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Unique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01AFE" w14:textId="77777777" w:rsidR="00247E64" w:rsidRDefault="005533BA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Wszyscy jesteśmy wyjątkowi oraz wyjątkowe i robimy rzeczy inaczej.</w:t>
            </w:r>
          </w:p>
          <w:p w14:paraId="15083959" w14:textId="77777777" w:rsidR="00247E64" w:rsidRDefault="005533BA">
            <w:pPr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Tiktok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to wyjątkowa platforma do kreatywnej ekspresji, która łączy wszystkich i pozwala zaistnieć temu, czym pięknie się różnimy. Chcemy wzmacniać poczucie </w:t>
            </w:r>
            <w:proofErr w:type="spellStart"/>
            <w:r>
              <w:rPr>
                <w:sz w:val="20"/>
                <w:szCs w:val="20"/>
                <w:highlight w:val="white"/>
              </w:rPr>
              <w:t>inkluzywności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we wszystkich aspektach życia, dlatego zapraszamy twój talent do opowiedzenia swoich historii o różnorodności i poznania twojej perspektywy.</w:t>
            </w:r>
          </w:p>
        </w:tc>
      </w:tr>
      <w:tr w:rsidR="00247E64" w14:paraId="6FD3B21A" w14:textId="77777777">
        <w:trPr>
          <w:trHeight w:val="1790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5B5F" w14:textId="77777777" w:rsidR="00247E64" w:rsidRPr="006779BC" w:rsidRDefault="005533BA">
            <w:pPr>
              <w:spacing w:line="288" w:lineRule="auto"/>
              <w:rPr>
                <w:sz w:val="20"/>
                <w:szCs w:val="20"/>
                <w:lang w:val="en-GB"/>
              </w:rPr>
            </w:pPr>
            <w:r w:rsidRPr="006779BC">
              <w:rPr>
                <w:sz w:val="20"/>
                <w:szCs w:val="20"/>
                <w:lang w:val="en-GB"/>
              </w:rPr>
              <w:t xml:space="preserve">Audio Stories by </w:t>
            </w:r>
            <w:proofErr w:type="spellStart"/>
            <w:r w:rsidRPr="006779BC">
              <w:rPr>
                <w:sz w:val="20"/>
                <w:szCs w:val="20"/>
                <w:lang w:val="en-GB"/>
              </w:rPr>
              <w:t>Audioteka</w:t>
            </w:r>
            <w:proofErr w:type="spellEnd"/>
            <w:r w:rsidRPr="006779BC">
              <w:rPr>
                <w:sz w:val="20"/>
                <w:szCs w:val="20"/>
                <w:lang w:val="en-GB"/>
              </w:rPr>
              <w:t xml:space="preserve"> i </w:t>
            </w:r>
            <w:proofErr w:type="spellStart"/>
            <w:r w:rsidRPr="006779BC">
              <w:rPr>
                <w:sz w:val="20"/>
                <w:szCs w:val="20"/>
                <w:lang w:val="en-GB"/>
              </w:rPr>
              <w:t>Papaya.Rocks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35229" w14:textId="77777777" w:rsidR="00247E64" w:rsidRDefault="005533B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Kreatywność to więcej niż ekspresja wizualna. Zawsze zaczyna się od dobrej historii i od sposobu, w jaki chcemy ją opowiedzieć. Jeśli twój talent to talent prawdziwego narratora czy narratorki rzeczywistości i myślisz, że to dźwięk jest najpotężniejszym na</w:t>
            </w:r>
            <w:r>
              <w:rPr>
                <w:sz w:val="20"/>
                <w:szCs w:val="20"/>
              </w:rPr>
              <w:t xml:space="preserve">rzędziem odblokowania wyobraźni, to ta kategoria jest dla ciebie. Możesz zabrać widownię w audio podróż w formie innowacyjnego </w:t>
            </w:r>
            <w:proofErr w:type="spellStart"/>
            <w:r>
              <w:rPr>
                <w:sz w:val="20"/>
                <w:szCs w:val="20"/>
              </w:rPr>
              <w:t>podcastu</w:t>
            </w:r>
            <w:proofErr w:type="spellEnd"/>
            <w:r>
              <w:rPr>
                <w:sz w:val="20"/>
                <w:szCs w:val="20"/>
              </w:rPr>
              <w:t>, słuchowiska, audio dokumentu lub eksperymentalnej formy twojego wyboru.</w:t>
            </w:r>
          </w:p>
        </w:tc>
      </w:tr>
    </w:tbl>
    <w:p w14:paraId="27648D07" w14:textId="77777777" w:rsidR="00247E64" w:rsidRDefault="005533BA">
      <w:pPr>
        <w:spacing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7830980" w14:textId="77777777" w:rsidR="00247E64" w:rsidRDefault="005533BA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9106A09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5C0C2BE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EFBED4F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1CBB3F6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14:paraId="4EC3AA0D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35F8BB7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37FC0E6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7181418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1C79CB6" w14:textId="77777777" w:rsidR="00247E64" w:rsidRDefault="005533BA">
      <w:pPr>
        <w:rPr>
          <w:b/>
          <w:sz w:val="20"/>
          <w:szCs w:val="20"/>
        </w:rPr>
      </w:pPr>
      <w:r>
        <w:rPr>
          <w:b/>
          <w:sz w:val="20"/>
          <w:szCs w:val="20"/>
        </w:rPr>
        <w:t>Nagrody</w:t>
      </w:r>
    </w:p>
    <w:p w14:paraId="31D3AA3D" w14:textId="77777777" w:rsidR="00247E64" w:rsidRDefault="005533B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2036C1E0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rPr>
          <w:sz w:val="20"/>
          <w:szCs w:val="20"/>
        </w:rPr>
        <w:tab/>
      </w:r>
      <w:r>
        <w:rPr>
          <w:sz w:val="20"/>
          <w:szCs w:val="20"/>
        </w:rPr>
        <w:t>Granty na realizację</w:t>
      </w:r>
    </w:p>
    <w:p w14:paraId="6FB86E70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a. </w:t>
      </w:r>
      <w:proofErr w:type="spellStart"/>
      <w:r>
        <w:rPr>
          <w:sz w:val="20"/>
          <w:szCs w:val="20"/>
        </w:rPr>
        <w:t>Branded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oraz Music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PL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18 000 </w:t>
      </w:r>
      <w:proofErr w:type="spellStart"/>
      <w:r>
        <w:rPr>
          <w:sz w:val="20"/>
          <w:szCs w:val="20"/>
        </w:rPr>
        <w:t>pln</w:t>
      </w:r>
      <w:proofErr w:type="spellEnd"/>
    </w:p>
    <w:p w14:paraId="1171A425" w14:textId="77777777" w:rsidR="00247E64" w:rsidRPr="006779BC" w:rsidRDefault="005533BA">
      <w:pPr>
        <w:ind w:left="1440" w:hanging="360"/>
        <w:rPr>
          <w:sz w:val="20"/>
          <w:szCs w:val="20"/>
          <w:lang w:val="en-GB"/>
        </w:rPr>
      </w:pPr>
      <w:r w:rsidRPr="006779BC">
        <w:rPr>
          <w:sz w:val="20"/>
          <w:szCs w:val="20"/>
          <w:lang w:val="en-GB"/>
        </w:rPr>
        <w:t xml:space="preserve">b. </w:t>
      </w:r>
      <w:proofErr w:type="spellStart"/>
      <w:r w:rsidRPr="006779BC">
        <w:rPr>
          <w:sz w:val="20"/>
          <w:szCs w:val="20"/>
          <w:lang w:val="en-GB"/>
        </w:rPr>
        <w:t>TikTok</w:t>
      </w:r>
      <w:proofErr w:type="spellEnd"/>
      <w:r w:rsidRPr="006779BC">
        <w:rPr>
          <w:sz w:val="20"/>
          <w:szCs w:val="20"/>
          <w:lang w:val="en-GB"/>
        </w:rPr>
        <w:t xml:space="preserve"> Branded Stories </w:t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  <w:t xml:space="preserve">12 000 </w:t>
      </w:r>
      <w:proofErr w:type="spellStart"/>
      <w:r w:rsidRPr="006779BC">
        <w:rPr>
          <w:sz w:val="20"/>
          <w:szCs w:val="20"/>
          <w:lang w:val="en-GB"/>
        </w:rPr>
        <w:t>pln</w:t>
      </w:r>
      <w:proofErr w:type="spellEnd"/>
    </w:p>
    <w:p w14:paraId="4FB2D0D2" w14:textId="77777777" w:rsidR="00247E64" w:rsidRDefault="005533BA">
      <w:pPr>
        <w:ind w:left="720" w:hanging="360"/>
        <w:rPr>
          <w:sz w:val="20"/>
          <w:szCs w:val="20"/>
        </w:rPr>
      </w:pPr>
      <w:r w:rsidRPr="006779BC">
        <w:rPr>
          <w:sz w:val="20"/>
          <w:szCs w:val="20"/>
          <w:lang w:val="en-GB"/>
        </w:rPr>
        <w:t xml:space="preserve">2. </w:t>
      </w:r>
      <w:r w:rsidRPr="006779BC">
        <w:rPr>
          <w:sz w:val="20"/>
          <w:szCs w:val="20"/>
          <w:lang w:val="en-GB"/>
        </w:rPr>
        <w:tab/>
      </w:r>
      <w:r>
        <w:rPr>
          <w:sz w:val="20"/>
          <w:szCs w:val="20"/>
        </w:rPr>
        <w:t>Nagrody Organizatora dla Laureatów: najlepszy film w kategorii</w:t>
      </w:r>
    </w:p>
    <w:p w14:paraId="1A01D6AB" w14:textId="77777777" w:rsidR="00247E64" w:rsidRPr="006779BC" w:rsidRDefault="005533BA">
      <w:pPr>
        <w:ind w:left="1440" w:hanging="360"/>
        <w:rPr>
          <w:sz w:val="20"/>
          <w:szCs w:val="20"/>
          <w:lang w:val="en-GB"/>
        </w:rPr>
      </w:pPr>
      <w:r w:rsidRPr="006779BC">
        <w:rPr>
          <w:sz w:val="20"/>
          <w:szCs w:val="20"/>
          <w:lang w:val="en-GB"/>
        </w:rPr>
        <w:t xml:space="preserve">a. Branded Stories </w:t>
      </w:r>
      <w:proofErr w:type="spellStart"/>
      <w:r w:rsidRPr="006779BC">
        <w:rPr>
          <w:sz w:val="20"/>
          <w:szCs w:val="20"/>
          <w:lang w:val="en-GB"/>
        </w:rPr>
        <w:t>oraz</w:t>
      </w:r>
      <w:proofErr w:type="spellEnd"/>
      <w:r w:rsidRPr="006779BC">
        <w:rPr>
          <w:sz w:val="20"/>
          <w:szCs w:val="20"/>
          <w:lang w:val="en-GB"/>
        </w:rPr>
        <w:t xml:space="preserve"> Music Stories </w:t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</w:r>
      <w:r w:rsidRPr="006779BC">
        <w:rPr>
          <w:sz w:val="20"/>
          <w:szCs w:val="20"/>
          <w:lang w:val="en-GB"/>
        </w:rPr>
        <w:tab/>
        <w:t xml:space="preserve">20 000 </w:t>
      </w:r>
      <w:proofErr w:type="spellStart"/>
      <w:r w:rsidRPr="006779BC">
        <w:rPr>
          <w:sz w:val="20"/>
          <w:szCs w:val="20"/>
          <w:lang w:val="en-GB"/>
        </w:rPr>
        <w:t>pln</w:t>
      </w:r>
      <w:proofErr w:type="spellEnd"/>
      <w:r w:rsidRPr="006779BC">
        <w:rPr>
          <w:sz w:val="20"/>
          <w:szCs w:val="20"/>
          <w:lang w:val="en-GB"/>
        </w:rPr>
        <w:t xml:space="preserve"> </w:t>
      </w:r>
    </w:p>
    <w:p w14:paraId="53951172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b.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</w:t>
      </w:r>
      <w:r>
        <w:rPr>
          <w:sz w:val="20"/>
          <w:szCs w:val="20"/>
        </w:rPr>
        <w:t>ique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(najlepszy pomysł)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10 000 </w:t>
      </w:r>
      <w:proofErr w:type="spellStart"/>
      <w:r>
        <w:rPr>
          <w:sz w:val="20"/>
          <w:szCs w:val="20"/>
        </w:rPr>
        <w:t>pln</w:t>
      </w:r>
      <w:proofErr w:type="spellEnd"/>
    </w:p>
    <w:p w14:paraId="18CB2C84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c.  Audio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najleposzy</w:t>
      </w:r>
      <w:proofErr w:type="spellEnd"/>
      <w:r>
        <w:rPr>
          <w:sz w:val="20"/>
          <w:szCs w:val="20"/>
        </w:rPr>
        <w:t xml:space="preserve"> pomysł)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10 000 </w:t>
      </w:r>
      <w:proofErr w:type="spellStart"/>
      <w:r>
        <w:rPr>
          <w:sz w:val="20"/>
          <w:szCs w:val="20"/>
        </w:rPr>
        <w:t>pln</w:t>
      </w:r>
      <w:proofErr w:type="spellEnd"/>
    </w:p>
    <w:p w14:paraId="45777F39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>
        <w:rPr>
          <w:sz w:val="20"/>
          <w:szCs w:val="20"/>
        </w:rPr>
        <w:tab/>
        <w:t xml:space="preserve"> Pozostałe nagrody regulaminowe – najlepsze:</w:t>
      </w:r>
    </w:p>
    <w:p w14:paraId="14587B30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a. Reżyseria, zdjęcia, montaż, produkcja, kostiumy i scenografia, pomysł        5 000 </w:t>
      </w:r>
      <w:proofErr w:type="spellStart"/>
      <w:r>
        <w:rPr>
          <w:sz w:val="20"/>
          <w:szCs w:val="20"/>
        </w:rPr>
        <w:t>pln</w:t>
      </w:r>
      <w:proofErr w:type="spellEnd"/>
    </w:p>
    <w:p w14:paraId="217A8CDF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b. Nagroda publ</w:t>
      </w:r>
      <w:r>
        <w:rPr>
          <w:sz w:val="20"/>
          <w:szCs w:val="20"/>
        </w:rPr>
        <w:t xml:space="preserve">iczności                                                                                      5 000 </w:t>
      </w:r>
      <w:proofErr w:type="spellStart"/>
      <w:r>
        <w:rPr>
          <w:sz w:val="20"/>
          <w:szCs w:val="20"/>
        </w:rPr>
        <w:t>pln</w:t>
      </w:r>
      <w:proofErr w:type="spellEnd"/>
    </w:p>
    <w:p w14:paraId="757B15D5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4. Nagrody Partnerów i Partnerów </w:t>
      </w:r>
      <w:proofErr w:type="spellStart"/>
      <w:r>
        <w:rPr>
          <w:sz w:val="20"/>
          <w:szCs w:val="20"/>
        </w:rPr>
        <w:t>Mediowych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BONUS-NIESPODZIANKA NA FINAŁ</w:t>
      </w:r>
    </w:p>
    <w:p w14:paraId="0E018FE2" w14:textId="77777777" w:rsidR="00247E64" w:rsidRDefault="00247E64">
      <w:pPr>
        <w:ind w:left="1440" w:hanging="360"/>
        <w:rPr>
          <w:sz w:val="20"/>
          <w:szCs w:val="20"/>
        </w:rPr>
      </w:pPr>
    </w:p>
    <w:p w14:paraId="6CF97C2F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3A1E01EC" w14:textId="77777777" w:rsidR="00247E64" w:rsidRDefault="005533BA">
      <w:pPr>
        <w:spacing w:after="240"/>
        <w:rPr>
          <w:b/>
          <w:sz w:val="20"/>
          <w:szCs w:val="20"/>
        </w:rPr>
      </w:pPr>
      <w:r>
        <w:rPr>
          <w:b/>
          <w:sz w:val="20"/>
          <w:szCs w:val="20"/>
        </w:rPr>
        <w:t>Artyści i Partnerzy</w:t>
      </w:r>
    </w:p>
    <w:p w14:paraId="2C3C9579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Artyści kategorii Music </w:t>
      </w:r>
      <w:proofErr w:type="spellStart"/>
      <w:r>
        <w:rPr>
          <w:sz w:val="20"/>
          <w:szCs w:val="20"/>
        </w:rPr>
        <w:t>Stories</w:t>
      </w:r>
      <w:proofErr w:type="spellEnd"/>
    </w:p>
    <w:p w14:paraId="2B3F1B86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IGO</w:t>
      </w:r>
    </w:p>
    <w:p w14:paraId="2F0FB1FB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Hellwana</w:t>
      </w:r>
      <w:proofErr w:type="spellEnd"/>
    </w:p>
    <w:p w14:paraId="082BBCE8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Jansky</w:t>
      </w:r>
      <w:proofErr w:type="spellEnd"/>
    </w:p>
    <w:p w14:paraId="10FAD824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Paulina Przybysz</w:t>
      </w:r>
    </w:p>
    <w:p w14:paraId="024297FA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BRK</w:t>
      </w:r>
    </w:p>
    <w:p w14:paraId="4FCCFC74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  <w:t>Partnerzy Główni</w:t>
      </w:r>
    </w:p>
    <w:p w14:paraId="05FDD58C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AGH</w:t>
      </w:r>
    </w:p>
    <w:p w14:paraId="75F61973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Amica</w:t>
      </w:r>
    </w:p>
    <w:p w14:paraId="7D3B3674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Audioteka</w:t>
      </w:r>
      <w:proofErr w:type="spellEnd"/>
    </w:p>
    <w:p w14:paraId="63A4ECB6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Def Jam</w:t>
      </w:r>
    </w:p>
    <w:p w14:paraId="4919E399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DPD</w:t>
      </w:r>
    </w:p>
    <w:p w14:paraId="013D4A7D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Igloo </w:t>
      </w:r>
      <w:proofErr w:type="spellStart"/>
      <w:r>
        <w:rPr>
          <w:sz w:val="20"/>
          <w:szCs w:val="20"/>
        </w:rPr>
        <w:t>Records</w:t>
      </w:r>
      <w:proofErr w:type="spellEnd"/>
    </w:p>
    <w:p w14:paraId="275F5216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Modivo</w:t>
      </w:r>
      <w:proofErr w:type="spellEnd"/>
    </w:p>
    <w:p w14:paraId="0EDCE412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Onet</w:t>
      </w:r>
    </w:p>
    <w:p w14:paraId="4B264FDB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Papaya.Rocks</w:t>
      </w:r>
      <w:proofErr w:type="spellEnd"/>
    </w:p>
    <w:p w14:paraId="17D2676E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r>
        <w:rPr>
          <w:sz w:val="20"/>
          <w:szCs w:val="20"/>
        </w:rPr>
        <w:t>Philips One Blade</w:t>
      </w:r>
    </w:p>
    <w:p w14:paraId="7DD6A11A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Play</w:t>
      </w:r>
    </w:p>
    <w:p w14:paraId="2DEF60DA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Porsche</w:t>
      </w:r>
    </w:p>
    <w:p w14:paraId="53634F28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Żabka</w:t>
      </w:r>
    </w:p>
    <w:p w14:paraId="23E081B5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Tiktok</w:t>
      </w:r>
      <w:proofErr w:type="spellEnd"/>
    </w:p>
    <w:p w14:paraId="76DCBDDD" w14:textId="77777777" w:rsidR="00247E64" w:rsidRDefault="00247E64">
      <w:pPr>
        <w:rPr>
          <w:sz w:val="20"/>
          <w:szCs w:val="20"/>
        </w:rPr>
      </w:pPr>
    </w:p>
    <w:p w14:paraId="0D6CC192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ab/>
        <w:t>Partnerzy</w:t>
      </w:r>
    </w:p>
    <w:p w14:paraId="204AC24D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AdGreen</w:t>
      </w:r>
      <w:proofErr w:type="spellEnd"/>
    </w:p>
    <w:p w14:paraId="6F0CC9A7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ATM system</w:t>
      </w:r>
    </w:p>
    <w:p w14:paraId="58A10906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CPC Brand </w:t>
      </w:r>
      <w:proofErr w:type="spellStart"/>
      <w:r>
        <w:rPr>
          <w:sz w:val="20"/>
          <w:szCs w:val="20"/>
        </w:rPr>
        <w:t>Consultants</w:t>
      </w:r>
      <w:proofErr w:type="spellEnd"/>
    </w:p>
    <w:p w14:paraId="34E400AD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Crew</w:t>
      </w:r>
      <w:proofErr w:type="spellEnd"/>
      <w:r>
        <w:rPr>
          <w:sz w:val="20"/>
          <w:szCs w:val="20"/>
        </w:rPr>
        <w:t xml:space="preserve"> United</w:t>
      </w:r>
    </w:p>
    <w:p w14:paraId="29FAA9FE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DPD Partner Logistyczny</w:t>
      </w:r>
    </w:p>
    <w:p w14:paraId="10583125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Going</w:t>
      </w:r>
      <w:proofErr w:type="spellEnd"/>
    </w:p>
    <w:p w14:paraId="226210F1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Heliograf</w:t>
      </w:r>
    </w:p>
    <w:p w14:paraId="27309F61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Jetline</w:t>
      </w:r>
      <w:proofErr w:type="spellEnd"/>
    </w:p>
    <w:p w14:paraId="0F5F1E10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Kinads</w:t>
      </w:r>
      <w:proofErr w:type="spellEnd"/>
    </w:p>
    <w:p w14:paraId="4F110CC6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MAKonLine</w:t>
      </w:r>
      <w:proofErr w:type="spellEnd"/>
      <w:r>
        <w:rPr>
          <w:sz w:val="20"/>
          <w:szCs w:val="20"/>
        </w:rPr>
        <w:t xml:space="preserve"> Ubezpieczenia</w:t>
      </w:r>
    </w:p>
    <w:p w14:paraId="5C23F446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Panavision</w:t>
      </w:r>
      <w:proofErr w:type="spellEnd"/>
    </w:p>
    <w:p w14:paraId="6A5F144B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Rio de Post</w:t>
      </w:r>
    </w:p>
    <w:p w14:paraId="5C9A6C8B" w14:textId="77777777" w:rsidR="00247E64" w:rsidRDefault="005533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Ucho Studio</w:t>
      </w:r>
    </w:p>
    <w:p w14:paraId="2B42EE88" w14:textId="77777777" w:rsidR="00247E64" w:rsidRDefault="00247E64">
      <w:pPr>
        <w:rPr>
          <w:sz w:val="20"/>
          <w:szCs w:val="20"/>
        </w:rPr>
      </w:pPr>
    </w:p>
    <w:p w14:paraId="41C5AFAC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</w:r>
      <w:r>
        <w:rPr>
          <w:sz w:val="20"/>
          <w:szCs w:val="20"/>
        </w:rPr>
        <w:t>Partnerzy medialni</w:t>
      </w:r>
    </w:p>
    <w:p w14:paraId="57F13246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Wydawnictwo RASP (Onet </w:t>
      </w:r>
      <w:proofErr w:type="spellStart"/>
      <w:r>
        <w:rPr>
          <w:sz w:val="20"/>
          <w:szCs w:val="20"/>
        </w:rPr>
        <w:t>Noizz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Ofeminin</w:t>
      </w:r>
      <w:proofErr w:type="spellEnd"/>
      <w:r>
        <w:rPr>
          <w:sz w:val="20"/>
          <w:szCs w:val="20"/>
        </w:rPr>
        <w:t xml:space="preserve">, </w:t>
      </w:r>
      <w:r>
        <w:rPr>
          <w:color w:val="3C4043"/>
          <w:sz w:val="20"/>
          <w:szCs w:val="20"/>
          <w:highlight w:val="white"/>
        </w:rPr>
        <w:t xml:space="preserve">Forbes </w:t>
      </w:r>
      <w:proofErr w:type="spellStart"/>
      <w:r>
        <w:rPr>
          <w:color w:val="3C4043"/>
          <w:sz w:val="20"/>
          <w:szCs w:val="20"/>
          <w:highlight w:val="white"/>
        </w:rPr>
        <w:t>Woman</w:t>
      </w:r>
      <w:proofErr w:type="spellEnd"/>
      <w:r>
        <w:rPr>
          <w:sz w:val="20"/>
          <w:szCs w:val="20"/>
        </w:rPr>
        <w:t>)</w:t>
      </w:r>
    </w:p>
    <w:p w14:paraId="5B228AA2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Wydawnictwo BURDA (Elle, elle.pl)</w:t>
      </w:r>
    </w:p>
    <w:p w14:paraId="572D5592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Wydawnictwo Bauer (RMF </w:t>
      </w:r>
      <w:proofErr w:type="spellStart"/>
      <w:r>
        <w:rPr>
          <w:sz w:val="20"/>
          <w:szCs w:val="20"/>
        </w:rPr>
        <w:t>Classis</w:t>
      </w:r>
      <w:proofErr w:type="spellEnd"/>
      <w:r>
        <w:rPr>
          <w:sz w:val="20"/>
          <w:szCs w:val="20"/>
        </w:rPr>
        <w:t>, RMF MAXXX)</w:t>
      </w:r>
    </w:p>
    <w:p w14:paraId="0138B163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Filmweb</w:t>
      </w:r>
      <w:proofErr w:type="spellEnd"/>
    </w:p>
    <w:p w14:paraId="76F9D34A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Cineuropa</w:t>
      </w:r>
      <w:proofErr w:type="spellEnd"/>
    </w:p>
    <w:p w14:paraId="692BC427" w14:textId="77777777" w:rsidR="00247E64" w:rsidRDefault="005533BA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Papaya.Rocks</w:t>
      </w:r>
      <w:proofErr w:type="spellEnd"/>
    </w:p>
    <w:p w14:paraId="4F1104BA" w14:textId="77777777" w:rsidR="00247E64" w:rsidRDefault="00247E64">
      <w:pPr>
        <w:ind w:left="1080"/>
        <w:rPr>
          <w:sz w:val="20"/>
          <w:szCs w:val="20"/>
        </w:rPr>
      </w:pPr>
    </w:p>
    <w:p w14:paraId="5AEF3760" w14:textId="77777777" w:rsidR="00247E64" w:rsidRDefault="005533BA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  <w:t>Partnerzy edukacyjni</w:t>
      </w:r>
    </w:p>
    <w:p w14:paraId="262C359E" w14:textId="77777777" w:rsidR="00247E64" w:rsidRDefault="005533BA">
      <w:pPr>
        <w:ind w:left="1440" w:hanging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  Parlament Studentów </w:t>
      </w:r>
      <w:r>
        <w:rPr>
          <w:sz w:val="20"/>
          <w:szCs w:val="20"/>
        </w:rPr>
        <w:t xml:space="preserve">RP (Forum Studentów Uczelni Artystycznych), </w:t>
      </w:r>
      <w:proofErr w:type="spellStart"/>
      <w:r>
        <w:rPr>
          <w:sz w:val="20"/>
          <w:szCs w:val="20"/>
        </w:rPr>
        <w:t>Filmakademie</w:t>
      </w:r>
      <w:proofErr w:type="spellEnd"/>
      <w:r>
        <w:rPr>
          <w:sz w:val="20"/>
          <w:szCs w:val="20"/>
        </w:rPr>
        <w:t xml:space="preserve"> Baden-</w:t>
      </w:r>
      <w:proofErr w:type="spellStart"/>
      <w:r>
        <w:rPr>
          <w:sz w:val="20"/>
          <w:szCs w:val="20"/>
        </w:rPr>
        <w:t>Württemberg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Catalyst</w:t>
      </w:r>
      <w:proofErr w:type="spellEnd"/>
      <w:r>
        <w:rPr>
          <w:sz w:val="20"/>
          <w:szCs w:val="20"/>
        </w:rPr>
        <w:t xml:space="preserve"> Berlin, FAMU, VSMU, St. Petersburg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University of Film and </w:t>
      </w:r>
      <w:proofErr w:type="spellStart"/>
      <w:r>
        <w:rPr>
          <w:sz w:val="20"/>
          <w:szCs w:val="20"/>
        </w:rPr>
        <w:t>Television</w:t>
      </w:r>
      <w:proofErr w:type="spellEnd"/>
      <w:r>
        <w:rPr>
          <w:sz w:val="20"/>
          <w:szCs w:val="20"/>
        </w:rPr>
        <w:t xml:space="preserve">, Państwowa Wyższa Szkoła Filmowa, Telewizyjna i Teatralna im. </w:t>
      </w:r>
      <w:proofErr w:type="spellStart"/>
      <w:r>
        <w:rPr>
          <w:sz w:val="20"/>
          <w:szCs w:val="20"/>
        </w:rPr>
        <w:t>L.Schillera</w:t>
      </w:r>
      <w:proofErr w:type="spellEnd"/>
      <w:r>
        <w:rPr>
          <w:sz w:val="20"/>
          <w:szCs w:val="20"/>
        </w:rPr>
        <w:t xml:space="preserve"> w Łodzi, Szkoła Filmow</w:t>
      </w:r>
      <w:r>
        <w:rPr>
          <w:sz w:val="20"/>
          <w:szCs w:val="20"/>
        </w:rPr>
        <w:t xml:space="preserve">a im. Krzysztofa Kieślowskiego, Uniwersytet Śląski w Katowicach, Krakowska Szkoła Filmowa im. Wojciecha Jerzego Hasa, </w:t>
      </w:r>
      <w:proofErr w:type="spellStart"/>
      <w:r>
        <w:rPr>
          <w:sz w:val="20"/>
          <w:szCs w:val="20"/>
        </w:rPr>
        <w:t>StoryLab.Pro</w:t>
      </w:r>
      <w:proofErr w:type="spellEnd"/>
      <w:r>
        <w:rPr>
          <w:sz w:val="20"/>
          <w:szCs w:val="20"/>
        </w:rPr>
        <w:t xml:space="preserve">, AMA Film </w:t>
      </w:r>
      <w:proofErr w:type="spellStart"/>
      <w:r>
        <w:rPr>
          <w:sz w:val="20"/>
          <w:szCs w:val="20"/>
        </w:rPr>
        <w:t>Academy</w:t>
      </w:r>
      <w:proofErr w:type="spellEnd"/>
      <w:r>
        <w:rPr>
          <w:sz w:val="20"/>
          <w:szCs w:val="20"/>
        </w:rPr>
        <w:t xml:space="preserve">, Uniwersytet im. A. Mickiewicza w Poznaniu, Uniwersytet Warszawski, Erasmus </w:t>
      </w:r>
      <w:proofErr w:type="spellStart"/>
      <w:r>
        <w:rPr>
          <w:sz w:val="20"/>
          <w:szCs w:val="20"/>
        </w:rPr>
        <w:t>Students</w:t>
      </w:r>
      <w:proofErr w:type="spellEnd"/>
      <w:r>
        <w:rPr>
          <w:sz w:val="20"/>
          <w:szCs w:val="20"/>
        </w:rPr>
        <w:t xml:space="preserve"> Network, </w:t>
      </w:r>
      <w:proofErr w:type="spellStart"/>
      <w:r>
        <w:rPr>
          <w:sz w:val="20"/>
          <w:szCs w:val="20"/>
        </w:rPr>
        <w:t>Culture&amp;Creat</w:t>
      </w:r>
      <w:r>
        <w:rPr>
          <w:sz w:val="20"/>
          <w:szCs w:val="20"/>
        </w:rPr>
        <w:t>ivity</w:t>
      </w:r>
      <w:proofErr w:type="spellEnd"/>
      <w:r>
        <w:rPr>
          <w:sz w:val="20"/>
          <w:szCs w:val="20"/>
        </w:rPr>
        <w:t xml:space="preserve">. </w:t>
      </w:r>
    </w:p>
    <w:p w14:paraId="0911BCC7" w14:textId="77777777" w:rsidR="00247E64" w:rsidRDefault="00247E64">
      <w:pPr>
        <w:ind w:left="1440" w:hanging="360"/>
        <w:jc w:val="both"/>
        <w:rPr>
          <w:sz w:val="20"/>
          <w:szCs w:val="20"/>
        </w:rPr>
      </w:pPr>
    </w:p>
    <w:p w14:paraId="0883D19F" w14:textId="77777777" w:rsidR="00247E64" w:rsidRDefault="005533B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40D847F" w14:textId="77777777" w:rsidR="00247E64" w:rsidRDefault="005533BA">
      <w:pPr>
        <w:spacing w:after="24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5A0DDC4" w14:textId="77777777" w:rsidR="00247E64" w:rsidRDefault="00247E64"/>
    <w:sectPr w:rsidR="00247E6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F1B00"/>
    <w:multiLevelType w:val="multilevel"/>
    <w:tmpl w:val="F98038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E64"/>
    <w:rsid w:val="00247E64"/>
    <w:rsid w:val="00643ED2"/>
    <w:rsid w:val="006779BC"/>
    <w:rsid w:val="00FD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31DBA"/>
  <w15:docId w15:val="{A9175398-B004-4257-B3CD-1EE444E70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TmhHAaGS3s" TargetMode="External"/><Relationship Id="rId13" Type="http://schemas.openxmlformats.org/officeDocument/2006/relationships/hyperlink" Target="https://www.papayayoungcreators.com/elzbieta-lapczynska-joanna-tracz-kayax-barbara-wronska-czarna-d" TargetMode="External"/><Relationship Id="rId18" Type="http://schemas.openxmlformats.org/officeDocument/2006/relationships/hyperlink" Target="https://we.tl/t-ox8MCzxfN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apayayoungcreators.com/" TargetMode="External"/><Relationship Id="rId12" Type="http://schemas.openxmlformats.org/officeDocument/2006/relationships/hyperlink" Target="https://www.papayayoungcreators.com/i-nagroda-music-stories-michal-wlodarczyk-lukasz-rucinski-skubas-ojciec-i-syn" TargetMode="External"/><Relationship Id="rId17" Type="http://schemas.openxmlformats.org/officeDocument/2006/relationships/hyperlink" Target="http://www.papayayoungcreator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payayoungcreators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k9VDYWy1Ew" TargetMode="External"/><Relationship Id="rId11" Type="http://schemas.openxmlformats.org/officeDocument/2006/relationships/hyperlink" Target="https://www.papayayoungcreators.com/bartosz-fic-music-stories-karasrogucki-jutro-sprobujemy-jeszcze-raz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e.tl/t-BlOtPfpOEw" TargetMode="External"/><Relationship Id="rId10" Type="http://schemas.openxmlformats.org/officeDocument/2006/relationships/hyperlink" Target="https://www.papayayoungcreators.com/pyd2021-grand-prix-marcin-kluczykowski-music-stories-krzysztof-zalewski-zabawa-catz-n-dogz-remi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payayoungcreators.com/nagroda-specjalna-panavision-michal-sierakowski-music-stories-kayah-czarna-niedziela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1682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Litwińska</dc:creator>
  <cp:lastModifiedBy>Anna Litwińska</cp:lastModifiedBy>
  <cp:revision>3</cp:revision>
  <dcterms:created xsi:type="dcterms:W3CDTF">2022-02-01T09:30:00Z</dcterms:created>
  <dcterms:modified xsi:type="dcterms:W3CDTF">2022-02-01T09:40:00Z</dcterms:modified>
</cp:coreProperties>
</file>